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97" w:rsidRDefault="00990D97" w:rsidP="00990D97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SIWZ</w:t>
      </w:r>
    </w:p>
    <w:p w:rsidR="00990D97" w:rsidRDefault="00990D97" w:rsidP="00990D9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90D97" w:rsidRDefault="00990D97" w:rsidP="00990D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990D97" w:rsidRDefault="00990D97" w:rsidP="00990D9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0D97" w:rsidRDefault="00990D97" w:rsidP="00990D97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990D97" w:rsidRDefault="00990D97" w:rsidP="00990D9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90D97" w:rsidRDefault="00990D97" w:rsidP="00990D9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WI.271.8.2020.KOI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pn: „ Budowa </w:t>
      </w:r>
      <w:r>
        <w:rPr>
          <w:rFonts w:ascii="Times New Roman" w:hAnsi="Times New Roman" w:cs="Times New Roman"/>
          <w:b/>
          <w:bCs/>
          <w:noProof/>
        </w:rPr>
        <w:t>odcinka ul. Norwida do ul. POW oraz ul. POW od Norwida do Asnyka</w:t>
      </w:r>
      <w:r>
        <w:rPr>
          <w:rFonts w:ascii="Times New Roman" w:eastAsia="Times New Roman" w:hAnsi="Times New Roman" w:cs="Times New Roman"/>
          <w:b/>
          <w:i/>
        </w:rPr>
        <w:t xml:space="preserve">”, </w:t>
      </w:r>
      <w:r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990D97" w:rsidRDefault="00990D97" w:rsidP="00990D9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990D97" w:rsidRDefault="00990D97" w:rsidP="00990D97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0D97" w:rsidRDefault="00990D97" w:rsidP="00990D97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990D97" w:rsidRDefault="00990D97" w:rsidP="00990D97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990D97" w:rsidRDefault="00990D97" w:rsidP="00990D97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990D97" w:rsidRDefault="00990D97" w:rsidP="00990D97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990D97" w:rsidRDefault="00990D97" w:rsidP="00990D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990D97" w:rsidRDefault="00990D97" w:rsidP="00990D9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990D97" w:rsidRDefault="00990D97" w:rsidP="00990D97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30 września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020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990D97" w:rsidRDefault="00990D97" w:rsidP="00990D97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990D97" w:rsidRDefault="00990D97" w:rsidP="00990D9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990D97" w:rsidRDefault="00990D97" w:rsidP="00990D9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990D97" w:rsidRDefault="00990D97" w:rsidP="00990D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990D97" w:rsidRDefault="00990D97" w:rsidP="00990D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990D97" w:rsidRDefault="00990D97" w:rsidP="00990D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wymaga codziennej obecności kierownika budowy na terenie prowadzonych robót                 i nadzorowania wykonywanych prac, pod rygorem naliczenia kar umownych w wysokości określonej w dalszej części umowy. </w:t>
      </w:r>
    </w:p>
    <w:p w:rsidR="00990D97" w:rsidRDefault="00990D97" w:rsidP="00990D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990D97" w:rsidRDefault="00990D97" w:rsidP="00990D97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990D97" w:rsidRDefault="00990D97" w:rsidP="00990D97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990D97" w:rsidRDefault="00990D97" w:rsidP="00990D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990D97" w:rsidRDefault="00990D97" w:rsidP="00990D97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990D97" w:rsidRDefault="00990D97" w:rsidP="00990D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990D97" w:rsidRDefault="00990D97" w:rsidP="00990D97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990D97" w:rsidRDefault="00990D97" w:rsidP="00990D97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990D97" w:rsidRDefault="00990D97" w:rsidP="00990D97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990D97" w:rsidRDefault="00990D97" w:rsidP="00990D97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90D97" w:rsidRDefault="00990D97" w:rsidP="00990D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990D97" w:rsidRDefault="00990D97" w:rsidP="00990D97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</w:t>
      </w:r>
      <w:r>
        <w:rPr>
          <w:rFonts w:ascii="Times New Roman" w:eastAsia="Times New Roman" w:hAnsi="Times New Roman" w:cs="Times New Roman"/>
          <w:lang w:eastAsia="pl-PL"/>
        </w:rPr>
        <w:lastRenderedPageBreak/>
        <w:t>atesty, przy przestrzeganiu przepisów prawa budowlanego, przepisów przeciwpożarowych, przepisów bezpieczeństwa i higieny pracy oraz innych obowiązujących przepisów dotyczących przedmiotu umowy.</w:t>
      </w:r>
    </w:p>
    <w:p w:rsidR="00990D97" w:rsidRDefault="00990D97" w:rsidP="00990D97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990D97" w:rsidRDefault="00990D97" w:rsidP="00990D97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990D97" w:rsidRDefault="00990D97" w:rsidP="00990D9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990D97" w:rsidRDefault="00990D97" w:rsidP="00990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990D97" w:rsidRDefault="00990D97" w:rsidP="00990D97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990D97" w:rsidRDefault="00990D97" w:rsidP="00990D97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Niezłożenie pisemnego sprzeciwu do przedłożonej umowy o podwykonawstwo, której przedmiotem są roboty budowlane, w terminie określonym w ust. 3, będzie oznaczało akceptację umowy przez Zamawiającego.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 podstawie art. 29 ust. 3a w związku z art. 143e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 i brukarzy, jeśli czynności te polegają na wykonywaniu pracy w rozumieniu art. 22 § 1 ustawy z dnia 26 czerwca 1974r. - Kodeks pracy (Dz. U. z 2014 r. poz. 1502, z późn. zm.).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990D97" w:rsidRDefault="00990D97" w:rsidP="00990D97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990D97" w:rsidRDefault="00990D97" w:rsidP="00990D9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990D97" w:rsidRDefault="00990D97" w:rsidP="00990D9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990D97" w:rsidRDefault="00990D97" w:rsidP="00990D97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Uprawnienia Zamawiającego w zakresie kontroli spełniania przez wykonawcę wymagań,                          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990D97" w:rsidRDefault="00990D97" w:rsidP="00990D9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</w:t>
      </w:r>
      <w:proofErr w:type="spellStart"/>
      <w:r>
        <w:rPr>
          <w:rFonts w:ascii="Times New Roman" w:hAnsi="Times New Roman" w:cs="Times New Roman"/>
          <w:color w:val="000000"/>
        </w:rPr>
        <w:t>zanonimizowane</w:t>
      </w:r>
      <w:proofErr w:type="spellEnd"/>
      <w:r>
        <w:rPr>
          <w:rFonts w:ascii="Times New Roman" w:hAnsi="Times New Roman" w:cs="Times New Roman"/>
          <w:color w:val="000000"/>
        </w:rPr>
        <w:t xml:space="preserve"> dokumenty potwierdzające zatrudnienie przez Wykonawcę lub </w:t>
      </w:r>
      <w:r>
        <w:rPr>
          <w:rFonts w:ascii="Times New Roman" w:hAnsi="Times New Roman" w:cs="Times New Roman"/>
          <w:color w:val="000000"/>
        </w:rPr>
        <w:lastRenderedPageBreak/>
        <w:t>podwykonawców na podstawie umowy o pracę osób wykonujących przy realizacji przedmiotowego zamówienia czynności wskazane przez Zamawiającego.</w:t>
      </w:r>
    </w:p>
    <w:p w:rsidR="00990D97" w:rsidRDefault="00990D97" w:rsidP="00990D9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za brak realizacji wymagań określonych w pkt 1) Zamawiający obciąży Wykonawcę karami umownymi, w wysokości określonej w § 13 pkt 8 umowy.</w:t>
      </w:r>
    </w:p>
    <w:p w:rsidR="00990D97" w:rsidRDefault="00990D97" w:rsidP="00990D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90D97" w:rsidRDefault="00990D97" w:rsidP="00990D97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990D97" w:rsidRDefault="00990D97" w:rsidP="00990D97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990D97" w:rsidRDefault="00990D97" w:rsidP="00990D97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990D97" w:rsidRDefault="00990D97" w:rsidP="00990D97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990D97" w:rsidRDefault="00990D97" w:rsidP="00990D97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90D97" w:rsidRDefault="00990D97" w:rsidP="00990D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990D97" w:rsidRDefault="00990D97" w:rsidP="00990D97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990D97" w:rsidRDefault="00990D97" w:rsidP="00990D97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990D97" w:rsidRDefault="00990D97" w:rsidP="00990D97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990D97" w:rsidRDefault="00990D97" w:rsidP="00990D97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990D97" w:rsidRDefault="00990D97" w:rsidP="00990D97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990D97" w:rsidRDefault="00990D97" w:rsidP="00990D97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990D97" w:rsidRDefault="00990D97" w:rsidP="00990D97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990D97" w:rsidRDefault="00990D97" w:rsidP="00990D97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990D97" w:rsidRDefault="00990D97" w:rsidP="00990D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90D97" w:rsidRDefault="00990D97" w:rsidP="00990D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990D97" w:rsidRDefault="00990D97" w:rsidP="00990D97">
      <w:pPr>
        <w:numPr>
          <w:ilvl w:val="2"/>
          <w:numId w:val="6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990D97" w:rsidRDefault="00990D97" w:rsidP="00990D97">
      <w:pPr>
        <w:numPr>
          <w:ilvl w:val="2"/>
          <w:numId w:val="6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990D97" w:rsidRDefault="00990D97" w:rsidP="00990D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990D97" w:rsidRDefault="00990D97" w:rsidP="00990D97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990D97" w:rsidRDefault="00990D97" w:rsidP="00990D97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990D97" w:rsidRDefault="00990D97" w:rsidP="00990D97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990D97" w:rsidRDefault="00990D97" w:rsidP="00990D97">
      <w:pPr>
        <w:numPr>
          <w:ilvl w:val="0"/>
          <w:numId w:val="7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990D97" w:rsidRDefault="00990D97" w:rsidP="00990D9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990D97" w:rsidRDefault="00990D97" w:rsidP="00990D9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użytkownika sieci. Dokumentacja ma być dostarczona w 2 egzemplarzach.</w:t>
      </w:r>
    </w:p>
    <w:p w:rsidR="00990D97" w:rsidRDefault="00990D97" w:rsidP="00990D9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990D97" w:rsidRDefault="00990D97" w:rsidP="00990D9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990D97" w:rsidRDefault="00990D97" w:rsidP="00990D97">
      <w:pPr>
        <w:numPr>
          <w:ilvl w:val="0"/>
          <w:numId w:val="7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990D97" w:rsidRDefault="00990D97" w:rsidP="00990D97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990D97" w:rsidRDefault="00990D97" w:rsidP="00990D97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990D97" w:rsidRDefault="00990D97" w:rsidP="00990D97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990D97" w:rsidRDefault="00990D97" w:rsidP="00990D97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990D97" w:rsidRDefault="00990D97" w:rsidP="00990D97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990D97" w:rsidRDefault="00990D97" w:rsidP="00990D97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990D97" w:rsidRDefault="00990D97" w:rsidP="00990D97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990D97" w:rsidRDefault="00990D97" w:rsidP="00990D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990D97" w:rsidRDefault="00990D97" w:rsidP="00990D9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990D97" w:rsidRDefault="00990D97" w:rsidP="00990D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990D97" w:rsidRDefault="00990D97" w:rsidP="00990D97">
      <w:pPr>
        <w:numPr>
          <w:ilvl w:val="0"/>
          <w:numId w:val="8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990D97" w:rsidRDefault="00990D97" w:rsidP="00990D97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990D97" w:rsidRDefault="00990D97" w:rsidP="00990D97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podatek VAT: ………………………… zł (słownie: …………………………………………...).                                    </w:t>
      </w:r>
    </w:p>
    <w:p w:rsidR="00990D97" w:rsidRDefault="00990D97" w:rsidP="00990D97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990D97" w:rsidRDefault="00990D97" w:rsidP="00990D97">
      <w:pPr>
        <w:numPr>
          <w:ilvl w:val="0"/>
          <w:numId w:val="8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990D97" w:rsidRDefault="00990D97" w:rsidP="00990D97">
      <w:pPr>
        <w:numPr>
          <w:ilvl w:val="0"/>
          <w:numId w:val="8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990D97" w:rsidRDefault="00990D97" w:rsidP="00990D97">
      <w:pPr>
        <w:numPr>
          <w:ilvl w:val="0"/>
          <w:numId w:val="8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>
        <w:rPr>
          <w:rFonts w:ascii="Times New Roman" w:eastAsia="Times New Roman" w:hAnsi="Times New Roman" w:cs="Times New Roman"/>
        </w:rPr>
        <w:t>.</w:t>
      </w:r>
    </w:p>
    <w:p w:rsidR="00990D97" w:rsidRDefault="00990D97" w:rsidP="00990D97">
      <w:pPr>
        <w:numPr>
          <w:ilvl w:val="0"/>
          <w:numId w:val="8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990D97" w:rsidRDefault="00990D97" w:rsidP="00990D97">
      <w:pPr>
        <w:numPr>
          <w:ilvl w:val="0"/>
          <w:numId w:val="9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990D97" w:rsidRDefault="00990D97" w:rsidP="00990D97">
      <w:pPr>
        <w:numPr>
          <w:ilvl w:val="0"/>
          <w:numId w:val="9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990D97" w:rsidRDefault="00990D97" w:rsidP="00990D97">
      <w:pPr>
        <w:numPr>
          <w:ilvl w:val="0"/>
          <w:numId w:val="8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990D97" w:rsidRDefault="00990D97" w:rsidP="00990D97">
      <w:pPr>
        <w:numPr>
          <w:ilvl w:val="0"/>
          <w:numId w:val="8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990D97" w:rsidRDefault="00990D97" w:rsidP="00990D97">
      <w:pPr>
        <w:numPr>
          <w:ilvl w:val="0"/>
          <w:numId w:val="8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Zgodnie z art. 4 </w:t>
      </w:r>
      <w:r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>
        <w:rPr>
          <w:rFonts w:ascii="Times New Roman" w:hAnsi="Times New Roman" w:cs="Times New Roman"/>
          <w:bCs/>
        </w:rPr>
        <w:t xml:space="preserve"> 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990D97" w:rsidRDefault="00990D97" w:rsidP="00990D97">
      <w:pPr>
        <w:numPr>
          <w:ilvl w:val="0"/>
          <w:numId w:val="8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990D97" w:rsidRDefault="00990D97" w:rsidP="00990D97">
      <w:pPr>
        <w:numPr>
          <w:ilvl w:val="0"/>
          <w:numId w:val="8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990D97" w:rsidRDefault="00990D97" w:rsidP="00990D97">
      <w:pPr>
        <w:numPr>
          <w:ilvl w:val="0"/>
          <w:numId w:val="8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990D97" w:rsidRDefault="00990D97" w:rsidP="00990D97">
      <w:pPr>
        <w:numPr>
          <w:ilvl w:val="0"/>
          <w:numId w:val="8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990D97" w:rsidRDefault="00990D97" w:rsidP="00990D97">
      <w:pPr>
        <w:numPr>
          <w:ilvl w:val="0"/>
          <w:numId w:val="8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990D97" w:rsidRDefault="00990D97" w:rsidP="00990D9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0D97" w:rsidRDefault="00990D97" w:rsidP="00990D97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990D97" w:rsidRDefault="00990D97" w:rsidP="00990D9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990D97" w:rsidRDefault="00990D97" w:rsidP="00990D97">
      <w:pPr>
        <w:numPr>
          <w:ilvl w:val="1"/>
          <w:numId w:val="1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990D97" w:rsidRDefault="00990D97" w:rsidP="00990D97">
      <w:pPr>
        <w:numPr>
          <w:ilvl w:val="1"/>
          <w:numId w:val="1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990D97" w:rsidRDefault="00990D97" w:rsidP="00990D97">
      <w:pPr>
        <w:numPr>
          <w:ilvl w:val="1"/>
          <w:numId w:val="1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990D97" w:rsidRDefault="00990D97" w:rsidP="00990D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990D97" w:rsidRDefault="00990D97" w:rsidP="00990D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990D97" w:rsidRDefault="00990D97" w:rsidP="00990D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990D97" w:rsidRDefault="00990D97" w:rsidP="00990D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990D97" w:rsidRDefault="00990D97" w:rsidP="00990D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990D97" w:rsidRDefault="00990D97" w:rsidP="00990D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990D97" w:rsidRDefault="00990D97" w:rsidP="00990D97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9. Za niewywiązanie się z obowiązku codziennej obecności kierownika budowy na terenie prowadzonych robót i brak nadzorowania wykonywanych prac, Wykonawca zapłaci Zamawiającemu karę umowną w wysokości 500 zł za każdorazowy fakt stwierdzonej nieobecności. 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0D97" w:rsidRPr="00990D97" w:rsidRDefault="00990D97" w:rsidP="00990D97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90D97"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990D97" w:rsidRPr="00990D97" w:rsidRDefault="00990D97" w:rsidP="00990D97">
      <w:pPr>
        <w:numPr>
          <w:ilvl w:val="0"/>
          <w:numId w:val="1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990D97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(poza oznakowaniem poziomym)  na okres </w:t>
      </w:r>
      <w:r w:rsidRPr="00990D97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990D97">
        <w:rPr>
          <w:rFonts w:ascii="Times New Roman" w:eastAsia="Times New Roman" w:hAnsi="Times New Roman" w:cs="Times New Roman"/>
          <w:lang w:eastAsia="pl-PL"/>
        </w:rPr>
        <w:t>.</w:t>
      </w:r>
    </w:p>
    <w:p w:rsidR="00990D97" w:rsidRPr="00990D97" w:rsidRDefault="00990D97" w:rsidP="00990D97">
      <w:pPr>
        <w:numPr>
          <w:ilvl w:val="0"/>
          <w:numId w:val="1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990D97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w postaci oznakowania poziomego i użyte do ich wykonania materiały na okres </w:t>
      </w:r>
      <w:r w:rsidRPr="00990D97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990D97">
        <w:rPr>
          <w:rFonts w:ascii="Times New Roman" w:eastAsia="Times New Roman" w:hAnsi="Times New Roman" w:cs="Times New Roman"/>
          <w:lang w:eastAsia="pl-PL"/>
        </w:rPr>
        <w:t>.</w:t>
      </w:r>
    </w:p>
    <w:p w:rsidR="00990D97" w:rsidRDefault="00990D97" w:rsidP="00990D97">
      <w:pPr>
        <w:numPr>
          <w:ilvl w:val="0"/>
          <w:numId w:val="1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990D97">
        <w:rPr>
          <w:rFonts w:ascii="Times New Roman" w:eastAsia="Times New Roman" w:hAnsi="Times New Roman" w:cs="Times New Roman"/>
          <w:lang w:eastAsia="pl-PL"/>
        </w:rPr>
        <w:t>Bieg gwarancji i rękojmi, o których mowa w ust. 1 i 2  rozpoczyna</w:t>
      </w:r>
      <w:r>
        <w:rPr>
          <w:rFonts w:ascii="Times New Roman" w:eastAsia="Times New Roman" w:hAnsi="Times New Roman" w:cs="Times New Roman"/>
          <w:lang w:eastAsia="pl-PL"/>
        </w:rPr>
        <w:t xml:space="preserve"> się w dniu następnym, licząc od daty końcowego odbioru robót.</w:t>
      </w:r>
    </w:p>
    <w:p w:rsidR="00990D97" w:rsidRDefault="00990D97" w:rsidP="00990D97">
      <w:pPr>
        <w:numPr>
          <w:ilvl w:val="0"/>
          <w:numId w:val="1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 i 2, jeżeli reklamował wadę przed upływem terminów tam określonych.</w:t>
      </w:r>
    </w:p>
    <w:p w:rsidR="00990D97" w:rsidRDefault="00990D97" w:rsidP="00990D97">
      <w:pPr>
        <w:numPr>
          <w:ilvl w:val="0"/>
          <w:numId w:val="1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990D97" w:rsidRDefault="00990D97" w:rsidP="00990D97">
      <w:pPr>
        <w:numPr>
          <w:ilvl w:val="0"/>
          <w:numId w:val="1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990D97" w:rsidRDefault="00990D97" w:rsidP="00990D97">
      <w:pPr>
        <w:numPr>
          <w:ilvl w:val="0"/>
          <w:numId w:val="1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złożyć do dnia odbioru końcowego, nową gwarancję ………………. lub wnieść gotówkę na zabezpieczenie roszczeń z tytułu gwarancji jakości w wysokości 30% zabezpieczenia należytego wykonania tj. kwotę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990D97" w:rsidRDefault="00990D97" w:rsidP="00990D97">
      <w:pPr>
        <w:numPr>
          <w:ilvl w:val="0"/>
          <w:numId w:val="1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 6 i 7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990D97" w:rsidRDefault="00990D97" w:rsidP="00990D97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 Zamawiający wspólnie z Wykonawcą i użytkownikiem  dokona komisyjnego przeglądu  </w:t>
      </w:r>
    </w:p>
    <w:p w:rsidR="00990D97" w:rsidRDefault="00990D97" w:rsidP="00990D97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990D97" w:rsidRDefault="00990D97" w:rsidP="00990D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990D97" w:rsidRDefault="00990D97" w:rsidP="00990D97">
      <w:pPr>
        <w:numPr>
          <w:ilvl w:val="0"/>
          <w:numId w:val="12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990D97" w:rsidRDefault="00990D97" w:rsidP="00990D97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990D97" w:rsidRDefault="00990D97" w:rsidP="00990D97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Wykonawca bez uzasadnionej przyczyny przerwał realizację robót na okres przekraczający 7 dni,</w:t>
      </w:r>
    </w:p>
    <w:p w:rsidR="00990D97" w:rsidRDefault="00990D97" w:rsidP="00990D97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990D97" w:rsidRDefault="00990D97" w:rsidP="00990D97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990D97" w:rsidRDefault="00990D97" w:rsidP="00990D97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990D97" w:rsidRDefault="00990D97" w:rsidP="00990D97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990D97" w:rsidRDefault="00990D97" w:rsidP="00990D97">
      <w:pPr>
        <w:numPr>
          <w:ilvl w:val="0"/>
          <w:numId w:val="12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990D97" w:rsidRDefault="00990D97" w:rsidP="00990D97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990D97" w:rsidRDefault="00990D97" w:rsidP="00990D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990D97" w:rsidRDefault="00990D97" w:rsidP="00990D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990D97" w:rsidRDefault="00990D97" w:rsidP="00990D97">
      <w:pPr>
        <w:numPr>
          <w:ilvl w:val="0"/>
          <w:numId w:val="14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990D97" w:rsidRDefault="00990D97" w:rsidP="00990D97">
      <w:pPr>
        <w:numPr>
          <w:ilvl w:val="0"/>
          <w:numId w:val="14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990D97" w:rsidRDefault="00990D97" w:rsidP="00990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990D97" w:rsidRDefault="00990D97" w:rsidP="00990D97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>1) zmiany terminu realizacji zamówienia w przypadku zaistnienia jednej z następujących okoliczności:</w:t>
      </w:r>
    </w:p>
    <w:p w:rsidR="00990D97" w:rsidRDefault="00990D97" w:rsidP="00990D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990D97" w:rsidRDefault="00990D97" w:rsidP="00990D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990D97" w:rsidRDefault="00990D97" w:rsidP="00990D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990D97" w:rsidRDefault="00990D97" w:rsidP="00990D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990D97" w:rsidRDefault="00990D97" w:rsidP="00990D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990D97" w:rsidRDefault="00990D97" w:rsidP="00990D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opóźnienia w uzyskaniu przez Zamawiającego pozwolenia na budowę/upływu terminu na wniesienie sprzeciwu przez właściwy organ,</w:t>
      </w:r>
    </w:p>
    <w:p w:rsidR="00990D97" w:rsidRDefault="00990D97" w:rsidP="00990D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990D97" w:rsidRDefault="00990D97" w:rsidP="00990D97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>
        <w:t>osoby pełniącej funkcję kierownika budowy w przypadku zaistnienia jednej z następujących okoliczności:</w:t>
      </w:r>
    </w:p>
    <w:p w:rsidR="00990D97" w:rsidRDefault="00990D97" w:rsidP="00990D97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niewykonywania lub nienależytego wykonywania swoich obowiązków wynikających z umowy,  </w:t>
      </w:r>
    </w:p>
    <w:p w:rsidR="00990D97" w:rsidRDefault="00990D97" w:rsidP="00990D97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>
        <w:t>śmierci, choroby trwającej dłużej niż 5 dni lub innych zdarzeń losowych.</w:t>
      </w:r>
    </w:p>
    <w:p w:rsidR="00990D97" w:rsidRDefault="00990D97" w:rsidP="00990D97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990D97" w:rsidRDefault="00990D97" w:rsidP="00990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990D97" w:rsidRDefault="00990D97" w:rsidP="00990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0D97" w:rsidRDefault="00990D97" w:rsidP="00990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0D97" w:rsidRDefault="00990D97" w:rsidP="00990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0D97" w:rsidRDefault="00990D97" w:rsidP="00990D97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990D97" w:rsidRDefault="00990D97" w:rsidP="00990D9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90D97" w:rsidRDefault="00990D97" w:rsidP="00990D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B793E" w:rsidRDefault="00990D97" w:rsidP="00990D97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sectPr w:rsidR="00FB793E" w:rsidSect="00990D9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90D97"/>
    <w:rsid w:val="00990D97"/>
    <w:rsid w:val="00FB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D97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990D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90D97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3886</Words>
  <Characters>23316</Characters>
  <Application>Microsoft Office Word</Application>
  <DocSecurity>0</DocSecurity>
  <Lines>194</Lines>
  <Paragraphs>54</Paragraphs>
  <ScaleCrop>false</ScaleCrop>
  <Company>Hewlett-Packard Company</Company>
  <LinksUpToDate>false</LinksUpToDate>
  <CharactersWithSpaces>27148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2020-04-17T09:14:00Z</dcterms:created>
  <dcterms:modified xsi:type="dcterms:W3CDTF">2020-04-17T09:16:00Z</dcterms:modified>
</cp:coreProperties>
</file>